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6"/>
        <w:gridCol w:w="2621"/>
        <w:gridCol w:w="2942"/>
      </w:tblGrid>
      <w:tr w:rsidR="000E4F5A" w:rsidTr="00DD0CD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510" w:type="dxa"/>
          </w:tcPr>
          <w:p w:rsidR="000E4F5A" w:rsidRPr="000E4F5A" w:rsidRDefault="000E4F5A">
            <w:pPr>
              <w:rPr>
                <w:rFonts w:ascii="Latha" w:hAnsi="Latha" w:cs="Latha"/>
                <w:sz w:val="48"/>
                <w:szCs w:val="48"/>
              </w:rPr>
            </w:pPr>
            <w:r w:rsidRPr="000E4F5A">
              <w:rPr>
                <w:rFonts w:ascii="Latha" w:hAnsi="Latha" w:cs="Latha"/>
                <w:sz w:val="48"/>
                <w:szCs w:val="48"/>
              </w:rPr>
              <w:t>Monat</w:t>
            </w:r>
          </w:p>
        </w:tc>
        <w:tc>
          <w:tcPr>
            <w:tcW w:w="2684" w:type="dxa"/>
          </w:tcPr>
          <w:p w:rsidR="000E4F5A" w:rsidRPr="000E4F5A" w:rsidRDefault="000E4F5A" w:rsidP="000E4F5A">
            <w:pPr>
              <w:rPr>
                <w:rFonts w:ascii="Latha" w:hAnsi="Latha" w:cs="Latha"/>
                <w:sz w:val="48"/>
                <w:szCs w:val="48"/>
              </w:rPr>
            </w:pPr>
            <w:r w:rsidRPr="000E4F5A">
              <w:rPr>
                <w:rFonts w:ascii="Latha" w:hAnsi="Latha" w:cs="Latha"/>
                <w:sz w:val="48"/>
                <w:szCs w:val="48"/>
              </w:rPr>
              <w:t>Temperatur</w:t>
            </w:r>
          </w:p>
        </w:tc>
        <w:tc>
          <w:tcPr>
            <w:tcW w:w="3012" w:type="dxa"/>
          </w:tcPr>
          <w:p w:rsidR="000E4F5A" w:rsidRPr="000E4F5A" w:rsidRDefault="000E4F5A">
            <w:pPr>
              <w:rPr>
                <w:rFonts w:ascii="Latha" w:hAnsi="Latha" w:cs="Latha"/>
                <w:sz w:val="48"/>
                <w:szCs w:val="48"/>
              </w:rPr>
            </w:pPr>
            <w:r w:rsidRPr="000E4F5A">
              <w:rPr>
                <w:rFonts w:ascii="Latha" w:hAnsi="Latha" w:cs="Latha"/>
                <w:sz w:val="48"/>
                <w:szCs w:val="48"/>
              </w:rPr>
              <w:t>Niederschlag</w:t>
            </w:r>
          </w:p>
        </w:tc>
      </w:tr>
      <w:tr w:rsidR="000E4F5A" w:rsidTr="00DD0CDE">
        <w:tblPrEx>
          <w:tblCellMar>
            <w:top w:w="0" w:type="dxa"/>
            <w:bottom w:w="0" w:type="dxa"/>
          </w:tblCellMar>
        </w:tblPrEx>
        <w:trPr>
          <w:trHeight w:val="6376"/>
        </w:trPr>
        <w:tc>
          <w:tcPr>
            <w:tcW w:w="1510" w:type="dxa"/>
          </w:tcPr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Januar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Februar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März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April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 xml:space="preserve">Mai 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 xml:space="preserve">Juni 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Juli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August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September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Oktober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November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Dezember</w:t>
            </w:r>
          </w:p>
        </w:tc>
        <w:tc>
          <w:tcPr>
            <w:tcW w:w="2684" w:type="dxa"/>
          </w:tcPr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-0,3 °C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0,3 °C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1,5 °C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3,6 °C</w:t>
            </w:r>
          </w:p>
          <w:p w:rsidR="000E4F5A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6,8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9,8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11,4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10,0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8,6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5,3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2,2 °C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0,5 °C</w:t>
            </w:r>
          </w:p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</w:p>
        </w:tc>
        <w:tc>
          <w:tcPr>
            <w:tcW w:w="3012" w:type="dxa"/>
          </w:tcPr>
          <w:p w:rsidR="000E4F5A" w:rsidRPr="00DD0CDE" w:rsidRDefault="000E4F5A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89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64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62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56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42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42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50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56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67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94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78 mm</w:t>
            </w:r>
          </w:p>
          <w:p w:rsidR="00DD0CDE" w:rsidRPr="00DD0CDE" w:rsidRDefault="00DD0CDE">
            <w:pPr>
              <w:rPr>
                <w:rFonts w:ascii="Latha" w:hAnsi="Latha" w:cs="Latha"/>
                <w:sz w:val="32"/>
                <w:szCs w:val="32"/>
              </w:rPr>
            </w:pPr>
            <w:r w:rsidRPr="00DD0CDE">
              <w:rPr>
                <w:rFonts w:ascii="Latha" w:hAnsi="Latha" w:cs="Latha"/>
                <w:sz w:val="32"/>
                <w:szCs w:val="32"/>
              </w:rPr>
              <w:t>79 mm</w:t>
            </w:r>
          </w:p>
        </w:tc>
      </w:tr>
    </w:tbl>
    <w:p w:rsidR="00DD0CDE" w:rsidRDefault="00DD0CDE"/>
    <w:sectPr w:rsidR="00DD0CDE" w:rsidSect="00B93A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E4F5A"/>
    <w:rsid w:val="000E4F5A"/>
    <w:rsid w:val="00B93A1B"/>
    <w:rsid w:val="00DD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3A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Illig</dc:creator>
  <cp:keywords/>
  <dc:description/>
  <cp:lastModifiedBy>Illig</cp:lastModifiedBy>
  <cp:revision>1</cp:revision>
  <dcterms:created xsi:type="dcterms:W3CDTF">2010-06-05T14:30:00Z</dcterms:created>
  <dcterms:modified xsi:type="dcterms:W3CDTF">2010-06-05T14:48:00Z</dcterms:modified>
</cp:coreProperties>
</file>