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24" w:rsidRPr="00F06165" w:rsidRDefault="00C32924" w:rsidP="00C32924">
      <w:pPr>
        <w:jc w:val="center"/>
        <w:rPr>
          <w:b/>
          <w:sz w:val="32"/>
          <w:lang w:val="de-DE"/>
        </w:rPr>
      </w:pPr>
      <w:r w:rsidRPr="00F06165">
        <w:rPr>
          <w:b/>
          <w:sz w:val="32"/>
          <w:lang w:val="de-DE"/>
        </w:rPr>
        <w:t>Protokoll vom 18.12.13</w:t>
      </w:r>
    </w:p>
    <w:p w:rsidR="00C32924" w:rsidRDefault="00C32924" w:rsidP="00C32924">
      <w:pPr>
        <w:pBdr>
          <w:bottom w:val="single" w:sz="12" w:space="1" w:color="auto"/>
        </w:pBdr>
        <w:jc w:val="center"/>
        <w:rPr>
          <w:b/>
          <w:sz w:val="32"/>
          <w:lang w:val="de-DE"/>
        </w:rPr>
      </w:pPr>
      <w:r w:rsidRPr="00F06165">
        <w:rPr>
          <w:b/>
          <w:sz w:val="32"/>
          <w:lang w:val="de-DE"/>
        </w:rPr>
        <w:t>Thema: Ableitung der Umkehrfunktion</w:t>
      </w:r>
    </w:p>
    <w:p w:rsidR="00C32924" w:rsidRDefault="00C32924" w:rsidP="00C32924">
      <w:pPr>
        <w:jc w:val="center"/>
        <w:rPr>
          <w:b/>
          <w:sz w:val="28"/>
          <w:lang w:val="de-DE"/>
        </w:rPr>
      </w:pPr>
      <w:r w:rsidRPr="00D31B73">
        <w:rPr>
          <w:b/>
          <w:sz w:val="28"/>
          <w:lang w:val="de-DE"/>
        </w:rPr>
        <w:t>Hausaufgaben vom 13.12.13</w:t>
      </w:r>
    </w:p>
    <w:p w:rsidR="00C32924" w:rsidRPr="00C32924" w:rsidRDefault="002B7ED2" w:rsidP="00C32924">
      <w:pPr>
        <w:rPr>
          <w:lang w:val="de-DE"/>
        </w:rPr>
      </w:pPr>
      <w:r>
        <w:rPr>
          <w:lang w:val="de-DE"/>
        </w:rPr>
        <w:t>S.74 #1c: A=2,097</w:t>
      </w:r>
    </w:p>
    <w:p w:rsidR="00C32924" w:rsidRDefault="00C32924" w:rsidP="00C32924">
      <w:r>
        <w:t>S.74 #4c: F(x</w:t>
      </w:r>
      <w:proofErr w:type="gramStart"/>
      <w:r>
        <w:t>)=</w:t>
      </w:r>
      <w:proofErr w:type="spellStart"/>
      <w:proofErr w:type="gramEnd"/>
      <w:r w:rsidRPr="00DE1896">
        <w:t>xsin</w:t>
      </w:r>
      <w:proofErr w:type="spellEnd"/>
      <w:r w:rsidRPr="00DE1896">
        <w:t>(x)-cos(x)+c</w:t>
      </w:r>
    </w:p>
    <w:p w:rsidR="00C32924" w:rsidRPr="00EA571D" w:rsidRDefault="00C32924" w:rsidP="00C32924">
      <w:pPr>
        <w:rPr>
          <w:lang w:val="de-DE"/>
        </w:rPr>
      </w:pPr>
      <w:r w:rsidRPr="00EA571D">
        <w:rPr>
          <w:lang w:val="de-DE"/>
        </w:rPr>
        <w:t>S.29 #9e: t=9,5</w:t>
      </w:r>
    </w:p>
    <w:p w:rsidR="00C32924" w:rsidRDefault="00C32924" w:rsidP="00C32924">
      <w:pPr>
        <w:pBdr>
          <w:bottom w:val="single" w:sz="12" w:space="1" w:color="auto"/>
        </w:pBdr>
        <w:rPr>
          <w:lang w:val="de-DE"/>
        </w:rPr>
      </w:pPr>
      <w:r w:rsidRPr="00EA571D">
        <w:rPr>
          <w:lang w:val="de-DE"/>
        </w:rPr>
        <w:t xml:space="preserve">S.29 #9g: t=16 </w:t>
      </w:r>
    </w:p>
    <w:p w:rsidR="00C32924" w:rsidRPr="00EA571D" w:rsidRDefault="00C32924" w:rsidP="00C32924">
      <w:pPr>
        <w:pBdr>
          <w:bottom w:val="single" w:sz="12" w:space="1" w:color="auto"/>
        </w:pBdr>
        <w:rPr>
          <w:lang w:val="de-DE"/>
        </w:rPr>
      </w:pPr>
    </w:p>
    <w:p w:rsidR="00C32924" w:rsidRDefault="00C32924" w:rsidP="00C32924">
      <w:pPr>
        <w:jc w:val="center"/>
        <w:rPr>
          <w:b/>
          <w:sz w:val="28"/>
          <w:lang w:val="de-DE"/>
        </w:rPr>
      </w:pPr>
      <w:r w:rsidRPr="00D31B73">
        <w:rPr>
          <w:b/>
          <w:sz w:val="28"/>
          <w:lang w:val="de-DE"/>
        </w:rPr>
        <w:t>Ableitung der Umkehrfunktion</w:t>
      </w:r>
    </w:p>
    <w:p w:rsidR="00C32924" w:rsidRDefault="00C32924" w:rsidP="00C32924">
      <w:pPr>
        <w:rPr>
          <w:sz w:val="24"/>
          <w:u w:val="single"/>
          <w:lang w:val="de-DE"/>
        </w:rPr>
      </w:pPr>
      <w:r w:rsidRPr="007D751C">
        <w:rPr>
          <w:noProof/>
          <w:sz w:val="24"/>
          <w:u w:val="single"/>
        </w:rPr>
        <w:drawing>
          <wp:anchor distT="0" distB="0" distL="114300" distR="114300" simplePos="0" relativeHeight="251659264" behindDoc="1" locked="0" layoutInCell="1" allowOverlap="1" wp14:anchorId="1228ABEB" wp14:editId="3D580EF1">
            <wp:simplePos x="0" y="0"/>
            <wp:positionH relativeFrom="column">
              <wp:posOffset>3312795</wp:posOffset>
            </wp:positionH>
            <wp:positionV relativeFrom="paragraph">
              <wp:posOffset>86360</wp:posOffset>
            </wp:positionV>
            <wp:extent cx="2857500" cy="2078355"/>
            <wp:effectExtent l="0" t="0" r="0" b="0"/>
            <wp:wrapTight wrapText="bothSides">
              <wp:wrapPolygon edited="0">
                <wp:start x="0" y="0"/>
                <wp:lineTo x="0" y="21382"/>
                <wp:lineTo x="21456" y="21382"/>
                <wp:lineTo x="2145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leitung der Umkehrfunktion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u w:val="single"/>
          <w:lang w:val="de-DE"/>
        </w:rPr>
        <w:t>Bsp. 1:</w:t>
      </w:r>
      <w:r w:rsidR="002B7ED2">
        <w:rPr>
          <w:sz w:val="24"/>
          <w:u w:val="single"/>
          <w:lang w:val="de-DE"/>
        </w:rPr>
        <w:t xml:space="preserve">  f(x)=2x</w:t>
      </w:r>
    </w:p>
    <w:p w:rsidR="00C32924" w:rsidRDefault="00C32924" w:rsidP="00C32924">
      <w:pPr>
        <w:rPr>
          <w:lang w:val="de-DE"/>
        </w:rPr>
      </w:pPr>
      <w:r>
        <w:rPr>
          <w:lang w:val="de-DE"/>
        </w:rPr>
        <w:t xml:space="preserve">  f: 1 </w:t>
      </w:r>
      <m:oMath>
        <m:r>
          <w:rPr>
            <w:rFonts w:ascii="Cambria Math" w:hAnsi="Cambria Math"/>
            <w:lang w:val="de-DE"/>
          </w:rPr>
          <m:t>→</m:t>
        </m:r>
      </m:oMath>
      <w:r>
        <w:rPr>
          <w:lang w:val="de-DE"/>
        </w:rPr>
        <w:t xml:space="preserve"> 2 eindeutig</w:t>
      </w:r>
    </w:p>
    <w:p w:rsidR="00C32924" w:rsidRDefault="00C32924" w:rsidP="00C32924">
      <w:pPr>
        <w:rPr>
          <w:lang w:val="de-DE"/>
        </w:rPr>
      </w:pPr>
      <w:r>
        <w:rPr>
          <w:lang w:val="de-DE"/>
        </w:rPr>
        <w:t xml:space="preserve"> f: 2 </w:t>
      </w:r>
      <m:oMath>
        <m:r>
          <w:rPr>
            <w:rFonts w:ascii="Cambria Math" w:hAnsi="Cambria Math"/>
            <w:lang w:val="de-DE"/>
          </w:rPr>
          <m:t>→</m:t>
        </m:r>
      </m:oMath>
      <w:r>
        <w:rPr>
          <w:lang w:val="de-DE"/>
        </w:rPr>
        <w:t xml:space="preserve"> 1 eineindeutig (umkehrbar)</w:t>
      </w:r>
    </w:p>
    <w:p w:rsidR="00C32924" w:rsidRPr="0037213C" w:rsidRDefault="00C32924" w:rsidP="00C32924">
      <w:pPr>
        <w:rPr>
          <w:rFonts w:eastAsiaTheme="minorEastAsia"/>
          <w:lang w:val="de-DE"/>
        </w:rPr>
      </w:pPr>
      <w:r>
        <w:rPr>
          <w:lang w:val="de-DE"/>
        </w:rPr>
        <w:t xml:space="preserve">f(x)=2x=y  </w:t>
      </w:r>
      <w:r w:rsidRPr="007D751C">
        <w:rPr>
          <w:lang w:val="de-DE"/>
        </w:rPr>
        <w:sym w:font="Wingdings" w:char="F0E8"/>
      </w:r>
      <w:r>
        <w:rPr>
          <w:lang w:val="de-DE"/>
        </w:rPr>
        <w:t xml:space="preserve">  x=</w:t>
      </w:r>
      <m:oMath>
        <m:f>
          <m:fPr>
            <m:ctrlPr>
              <w:rPr>
                <w:rFonts w:ascii="Cambria Math" w:hAnsi="Cambria Math"/>
                <w:i/>
                <w:lang w:val="de-DE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 xml:space="preserve"> y</m:t>
            </m:r>
          </m:num>
          <m:den>
            <m:r>
              <w:rPr>
                <w:rFonts w:ascii="Cambria Math" w:hAnsi="Cambria Math"/>
                <w:lang w:val="de-DE"/>
              </w:rPr>
              <m:t>2</m:t>
            </m:r>
          </m:den>
        </m:f>
      </m:oMath>
      <w:r>
        <w:rPr>
          <w:rFonts w:eastAsiaTheme="minorEastAsia"/>
          <w:lang w:val="de-DE"/>
        </w:rPr>
        <w:t xml:space="preserve">  = </w:t>
      </w:r>
      <m:oMath>
        <m:sSup>
          <m:sSupPr>
            <m:ctrlPr>
              <w:rPr>
                <w:rFonts w:ascii="Cambria Math" w:hAnsi="Cambria Math"/>
                <w:i/>
                <w:sz w:val="24"/>
                <w:lang w:val="de-DE"/>
              </w:rPr>
            </m:ctrlPr>
          </m:sSupPr>
          <m:e>
            <m:r>
              <w:rPr>
                <w:rFonts w:ascii="Cambria Math" w:hAnsi="Cambria Math"/>
                <w:sz w:val="24"/>
                <w:lang w:val="de-DE"/>
              </w:rPr>
              <m:t>f</m:t>
            </m:r>
          </m:e>
          <m:sup>
            <m:r>
              <w:rPr>
                <w:rFonts w:ascii="Cambria Math" w:hAnsi="Cambria Math"/>
                <w:sz w:val="24"/>
                <w:lang w:val="de-DE"/>
              </w:rPr>
              <m:t xml:space="preserve">-1 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lang w:val="de-DE"/>
              </w:rPr>
            </m:ctrlPr>
          </m:dPr>
          <m:e>
            <m:r>
              <w:rPr>
                <w:rFonts w:ascii="Cambria Math" w:hAnsi="Cambria Math"/>
                <w:sz w:val="24"/>
                <w:lang w:val="de-DE"/>
              </w:rPr>
              <m:t>y</m:t>
            </m:r>
          </m:e>
        </m:d>
      </m:oMath>
    </w:p>
    <w:p w:rsidR="00C32924" w:rsidRPr="0037213C" w:rsidRDefault="00C32924" w:rsidP="00C32924">
      <w:pPr>
        <w:rPr>
          <w:rFonts w:eastAsiaTheme="minorEastAsia"/>
          <w:lang w:val="de-DE"/>
        </w:rPr>
      </w:pPr>
      <w:r w:rsidRPr="0037213C">
        <w:rPr>
          <w:rFonts w:eastAsiaTheme="minorEastAsia"/>
          <w:b/>
          <w:color w:val="FF00FF"/>
          <w:lang w:val="de-DE"/>
        </w:rPr>
        <w:t>Konvention</w:t>
      </w:r>
      <w:r w:rsidRPr="0037213C">
        <w:rPr>
          <w:rFonts w:eastAsiaTheme="minorEastAsia"/>
          <w:lang w:val="de-DE"/>
        </w:rPr>
        <w:t xml:space="preserve"> (unabhängige Variable soll x sein)</w:t>
      </w:r>
    </w:p>
    <w:p w:rsidR="00C32924" w:rsidRDefault="002B7ED2" w:rsidP="00C32924">
      <w:pPr>
        <w:rPr>
          <w:rFonts w:eastAsiaTheme="minorEastAsia"/>
          <w:lang w:val="de-DE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lang w:val="de-DE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de-DE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lang w:val="de-DE"/>
              </w:rPr>
              <m:t>x</m:t>
            </m:r>
          </m:e>
        </m:d>
        <m:r>
          <w:rPr>
            <w:rFonts w:ascii="Cambria Math" w:eastAsiaTheme="minorEastAsia" w:hAnsi="Cambria Math"/>
            <w:lang w:val="de-DE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  <w:lang w:val="de-DE"/>
              </w:rPr>
              <m:t>x</m:t>
            </m:r>
          </m:num>
          <m:den>
            <m:r>
              <w:rPr>
                <w:rFonts w:ascii="Cambria Math" w:eastAsiaTheme="minorEastAsia" w:hAnsi="Cambria Math"/>
                <w:lang w:val="de-DE"/>
              </w:rPr>
              <m:t xml:space="preserve">2 </m:t>
            </m:r>
          </m:den>
        </m:f>
      </m:oMath>
      <w:r w:rsidR="00C32924">
        <w:rPr>
          <w:rFonts w:eastAsiaTheme="minorEastAsia"/>
          <w:lang w:val="de-DE"/>
        </w:rPr>
        <w:t xml:space="preserve">      </w:t>
      </w:r>
    </w:p>
    <w:p w:rsidR="00C32924" w:rsidRPr="0037213C" w:rsidRDefault="00C32924" w:rsidP="00C32924">
      <w:pPr>
        <w:rPr>
          <w:rFonts w:eastAsiaTheme="minorEastAsia"/>
          <w:lang w:val="de-DE"/>
        </w:rPr>
      </w:pPr>
      <w:r w:rsidRPr="0037213C">
        <w:rPr>
          <w:rFonts w:eastAsiaTheme="minorEastAsia"/>
          <w:lang w:val="de-DE"/>
        </w:rPr>
        <w:t xml:space="preserve">P(1|2) </w:t>
      </w:r>
      <m:oMath>
        <m:r>
          <w:rPr>
            <w:rFonts w:ascii="Cambria Math" w:eastAsiaTheme="minorEastAsia" w:hAnsi="Cambria Math"/>
            <w:lang w:val="de-DE"/>
          </w:rPr>
          <m:t>→</m:t>
        </m:r>
      </m:oMath>
      <w:r w:rsidRPr="0037213C">
        <w:rPr>
          <w:rFonts w:eastAsiaTheme="minorEastAsia"/>
          <w:lang w:val="de-DE"/>
        </w:rPr>
        <w:t xml:space="preserve"> P‘(2|1)</w:t>
      </w:r>
    </w:p>
    <w:p w:rsidR="00C32924" w:rsidRDefault="00C32924" w:rsidP="00C32924">
      <w:pPr>
        <w:rPr>
          <w:rFonts w:eastAsiaTheme="minorEastAsia"/>
          <w:lang w:val="de-DE"/>
        </w:rPr>
      </w:pPr>
      <w:r w:rsidRPr="00F712F1">
        <w:rPr>
          <w:rFonts w:eastAsiaTheme="minorEastAsia"/>
          <w:highlight w:val="yellow"/>
          <w:lang w:val="de-DE"/>
        </w:rPr>
        <w:t xml:space="preserve">Die Grafen von f und </w:t>
      </w:r>
      <m:oMath>
        <m:sSup>
          <m:sSupPr>
            <m:ctrlPr>
              <w:rPr>
                <w:rFonts w:ascii="Cambria Math" w:eastAsiaTheme="minorEastAsia" w:hAnsi="Cambria Math"/>
                <w:i/>
                <w:highlight w:val="yellow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highlight w:val="yellow"/>
                <w:lang w:val="de-DE"/>
              </w:rPr>
              <m:t>f</m:t>
            </m:r>
          </m:e>
          <m:sup>
            <m:r>
              <w:rPr>
                <w:rFonts w:ascii="Cambria Math" w:eastAsiaTheme="minorEastAsia" w:hAnsi="Cambria Math"/>
                <w:highlight w:val="yellow"/>
                <w:lang w:val="de-DE"/>
              </w:rPr>
              <m:t>-1</m:t>
            </m:r>
          </m:sup>
        </m:sSup>
      </m:oMath>
      <w:r w:rsidRPr="00F712F1">
        <w:rPr>
          <w:rFonts w:eastAsiaTheme="minorEastAsia"/>
          <w:highlight w:val="yellow"/>
          <w:lang w:val="de-DE"/>
        </w:rPr>
        <w:t xml:space="preserve"> sind symmetrisch bzgl. Der Winkelhalbierenden.</w:t>
      </w:r>
    </w:p>
    <w:p w:rsidR="00C32924" w:rsidRDefault="00C32924" w:rsidP="00C32924">
      <w:pPr>
        <w:pBdr>
          <w:bottom w:val="single" w:sz="12" w:space="1" w:color="auto"/>
        </w:pBdr>
        <w:rPr>
          <w:rFonts w:eastAsiaTheme="minorEastAsia"/>
          <w:lang w:val="de-DE"/>
        </w:rPr>
      </w:pPr>
      <w:r>
        <w:rPr>
          <w:rFonts w:eastAsiaTheme="minorEastAsia"/>
          <w:lang w:val="de-DE"/>
        </w:rPr>
        <w:t>f‘(1)=2</w:t>
      </w:r>
      <w:r>
        <w:rPr>
          <w:rFonts w:eastAsiaTheme="minorEastAsia"/>
          <w:lang w:val="de-DE"/>
        </w:rPr>
        <w:tab/>
      </w:r>
      <w:r>
        <w:rPr>
          <w:rFonts w:eastAsiaTheme="minorEastAsia"/>
          <w:lang w:val="de-DE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lang w:val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DE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lang w:val="de-DE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lang w:val="de-DE"/>
              </w:rPr>
              <m:t>2</m:t>
            </m:r>
          </m:e>
        </m:d>
        <m:r>
          <w:rPr>
            <w:rFonts w:ascii="Cambria Math" w:eastAsiaTheme="minorEastAsia" w:hAnsi="Cambria Math"/>
            <w:lang w:val="de-DE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  <w:lang w:val="de-DE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de-DE"/>
              </w:rPr>
              <m:t>2</m:t>
            </m:r>
          </m:den>
        </m:f>
        <m:r>
          <w:rPr>
            <w:rFonts w:ascii="Cambria Math" w:eastAsiaTheme="minorEastAsia" w:hAnsi="Cambria Math"/>
            <w:lang w:val="de-DE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  <w:lang w:val="de-DE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de-DE"/>
              </w:rPr>
              <m:t>f'(1)</m:t>
            </m:r>
          </m:den>
        </m:f>
      </m:oMath>
    </w:p>
    <w:p w:rsidR="00C32924" w:rsidRDefault="00C32924" w:rsidP="00C32924">
      <w:pPr>
        <w:pBdr>
          <w:bottom w:val="single" w:sz="12" w:space="1" w:color="auto"/>
        </w:pBdr>
        <w:rPr>
          <w:rFonts w:eastAsiaTheme="minorEastAsia"/>
          <w:lang w:val="de-DE"/>
        </w:rPr>
      </w:pPr>
    </w:p>
    <w:p w:rsidR="00C32924" w:rsidRPr="00EA571D" w:rsidRDefault="00C32924" w:rsidP="00C32924">
      <w:pPr>
        <w:rPr>
          <w:rFonts w:eastAsiaTheme="minorEastAsia"/>
          <w:lang w:val="de-DE"/>
        </w:rPr>
      </w:pPr>
      <w:r w:rsidRPr="00BA3C9B">
        <w:rPr>
          <w:rFonts w:eastAsiaTheme="minorEastAsia"/>
          <w:noProof/>
          <w:sz w:val="24"/>
          <w:u w:val="single"/>
        </w:rPr>
        <w:drawing>
          <wp:anchor distT="0" distB="0" distL="114300" distR="114300" simplePos="0" relativeHeight="251660288" behindDoc="1" locked="0" layoutInCell="1" allowOverlap="1" wp14:anchorId="764212B5" wp14:editId="5FD49DD1">
            <wp:simplePos x="0" y="0"/>
            <wp:positionH relativeFrom="column">
              <wp:posOffset>3224530</wp:posOffset>
            </wp:positionH>
            <wp:positionV relativeFrom="paragraph">
              <wp:posOffset>289560</wp:posOffset>
            </wp:positionV>
            <wp:extent cx="3063240" cy="2228850"/>
            <wp:effectExtent l="0" t="0" r="3810" b="0"/>
            <wp:wrapTight wrapText="bothSides">
              <wp:wrapPolygon edited="0">
                <wp:start x="0" y="0"/>
                <wp:lineTo x="0" y="21415"/>
                <wp:lineTo x="21493" y="21415"/>
                <wp:lineTo x="2149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leitung der Umkehrfunktion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C9B">
        <w:rPr>
          <w:rFonts w:eastAsiaTheme="minorEastAsia"/>
          <w:sz w:val="24"/>
          <w:u w:val="single"/>
          <w:lang w:val="de-DE"/>
        </w:rPr>
        <w:t>Bsp. 2:</w:t>
      </w:r>
      <w:r w:rsidR="002B7ED2">
        <w:rPr>
          <w:rFonts w:eastAsiaTheme="minorEastAsia"/>
          <w:sz w:val="24"/>
          <w:u w:val="single"/>
          <w:lang w:val="de-DE"/>
        </w:rPr>
        <w:t xml:space="preserve">  f(x)=x^2</w:t>
      </w:r>
    </w:p>
    <w:p w:rsidR="00C32924" w:rsidRDefault="00C32924" w:rsidP="00C32924">
      <w:pPr>
        <w:rPr>
          <w:rFonts w:eastAsiaTheme="minorEastAsia"/>
          <w:lang w:val="de-DE"/>
        </w:rPr>
      </w:pPr>
      <w:r>
        <w:rPr>
          <w:rFonts w:eastAsiaTheme="minorEastAsia"/>
          <w:lang w:val="de-DE"/>
        </w:rPr>
        <w:t xml:space="preserve">y=4 </w:t>
      </w:r>
      <m:oMath>
        <m:r>
          <w:rPr>
            <w:rFonts w:ascii="Cambria Math" w:eastAsiaTheme="minorEastAsia" w:hAnsi="Cambria Math"/>
            <w:lang w:val="de-DE"/>
          </w:rPr>
          <m:t>→</m:t>
        </m:r>
      </m:oMath>
      <w:r>
        <w:rPr>
          <w:rFonts w:eastAsiaTheme="minorEastAsia"/>
          <w:lang w:val="de-DE"/>
        </w:rPr>
        <w:t xml:space="preserve"> 2 und -2</w:t>
      </w:r>
      <w:r>
        <w:rPr>
          <w:rFonts w:eastAsiaTheme="minorEastAsia"/>
          <w:lang w:val="de-DE"/>
        </w:rPr>
        <w:tab/>
      </w:r>
      <w:r>
        <w:rPr>
          <w:rFonts w:eastAsiaTheme="minorEastAsia"/>
          <w:lang w:val="de-DE"/>
        </w:rPr>
        <w:tab/>
      </w:r>
    </w:p>
    <w:p w:rsidR="00C32924" w:rsidRDefault="00C32924" w:rsidP="00C32924">
      <w:pPr>
        <w:rPr>
          <w:rFonts w:eastAsiaTheme="minorEastAsia"/>
          <w:lang w:val="de-DE"/>
        </w:rPr>
      </w:pPr>
      <w:r>
        <w:rPr>
          <w:rFonts w:eastAsiaTheme="minorEastAsia"/>
          <w:lang w:val="de-DE"/>
        </w:rPr>
        <w:t>f nicht eineindeutig (nicht umkehrbar)!</w:t>
      </w:r>
    </w:p>
    <w:p w:rsidR="00C32924" w:rsidRDefault="00C32924" w:rsidP="00C32924">
      <w:pPr>
        <w:rPr>
          <w:rFonts w:eastAsiaTheme="minorEastAsia"/>
          <w:lang w:val="de-DE"/>
        </w:rPr>
      </w:pPr>
      <w:r>
        <w:rPr>
          <w:rFonts w:eastAsiaTheme="minorEastAsia"/>
          <w:lang w:val="de-DE"/>
        </w:rPr>
        <w:t>Daher muss Definitionsbereich eingeschränkt werden</w:t>
      </w:r>
    </w:p>
    <w:p w:rsidR="00C32924" w:rsidRDefault="00C32924" w:rsidP="00C32924">
      <w:pPr>
        <w:pStyle w:val="Listenabsatz"/>
        <w:numPr>
          <w:ilvl w:val="0"/>
          <w:numId w:val="1"/>
        </w:numPr>
        <w:rPr>
          <w:rFonts w:eastAsiaTheme="minorEastAsia"/>
          <w:lang w:val="de-DE"/>
        </w:rPr>
      </w:pPr>
      <w:r>
        <w:rPr>
          <w:rFonts w:eastAsiaTheme="minorEastAsia"/>
          <w:lang w:val="de-DE"/>
        </w:rPr>
        <w:t>D=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de-DE"/>
              </w:rPr>
            </m:ctrlPr>
          </m:sSubSupPr>
          <m:e>
            <m:r>
              <w:rPr>
                <w:rFonts w:ascii="Cambria Math" w:eastAsiaTheme="minorEastAsia" w:hAnsi="Cambria Math"/>
                <w:lang w:val="de-DE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de-DE"/>
              </w:rPr>
              <m:t>0</m:t>
            </m:r>
          </m:sub>
          <m:sup>
            <m:r>
              <w:rPr>
                <w:rFonts w:ascii="Cambria Math" w:eastAsiaTheme="minorEastAsia" w:hAnsi="Cambria Math"/>
                <w:lang w:val="de-DE"/>
              </w:rPr>
              <m:t>+</m:t>
            </m:r>
          </m:sup>
        </m:sSubSup>
      </m:oMath>
    </w:p>
    <w:p w:rsidR="00C32924" w:rsidRDefault="00C32924" w:rsidP="00C32924">
      <w:pPr>
        <w:rPr>
          <w:rFonts w:eastAsiaTheme="minorEastAsia"/>
          <w:lang w:val="de-DE"/>
        </w:rPr>
      </w:pPr>
      <w:r>
        <w:rPr>
          <w:rFonts w:eastAsiaTheme="minorEastAsia"/>
          <w:lang w:val="de-DE"/>
        </w:rPr>
        <w:t>f(x)=</w:t>
      </w:r>
      <m:oMath>
        <m:sSup>
          <m:sSupPr>
            <m:ctrlPr>
              <w:rPr>
                <w:rFonts w:ascii="Cambria Math" w:eastAsiaTheme="minorEastAsia" w:hAnsi="Cambria Math"/>
                <w:i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lang w:val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de-DE"/>
              </w:rPr>
              <m:t>2</m:t>
            </m:r>
          </m:sup>
        </m:sSup>
        <m:r>
          <w:rPr>
            <w:rFonts w:ascii="Cambria Math" w:eastAsiaTheme="minorEastAsia" w:hAnsi="Cambria Math"/>
            <w:lang w:val="de-DE"/>
          </w:rPr>
          <m:t>=y</m:t>
        </m:r>
      </m:oMath>
      <w:r>
        <w:rPr>
          <w:rFonts w:eastAsiaTheme="minorEastAsia"/>
          <w:lang w:val="de-DE"/>
        </w:rPr>
        <w:t xml:space="preserve">   </w:t>
      </w:r>
      <w:r w:rsidRPr="001C74DA">
        <w:rPr>
          <w:rFonts w:eastAsiaTheme="minorEastAsia"/>
          <w:lang w:val="de-DE"/>
        </w:rPr>
        <w:sym w:font="Wingdings" w:char="F0E8"/>
      </w:r>
      <w:r>
        <w:rPr>
          <w:rFonts w:eastAsiaTheme="minorEastAsia"/>
          <w:lang w:val="de-DE"/>
        </w:rPr>
        <w:tab/>
        <w:t xml:space="preserve">  </w:t>
      </w:r>
      <m:oMath>
        <m:r>
          <w:rPr>
            <w:rFonts w:ascii="Cambria Math" w:eastAsiaTheme="minorEastAsia" w:hAnsi="Cambria Math"/>
            <w:lang w:val="de-DE"/>
          </w:rPr>
          <m:t>x=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de-DE"/>
              </w:rPr>
              <m:t>y</m:t>
            </m:r>
          </m:e>
        </m:rad>
      </m:oMath>
      <w:r>
        <w:rPr>
          <w:rFonts w:eastAsiaTheme="minorEastAsia"/>
          <w:lang w:val="de-DE"/>
        </w:rPr>
        <w:t xml:space="preserve"> 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lang w:val="de-DE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de-DE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lang w:val="de-DE"/>
              </w:rPr>
              <m:t>y</m:t>
            </m:r>
          </m:e>
        </m:d>
      </m:oMath>
    </w:p>
    <w:p w:rsidR="00C32924" w:rsidRDefault="00C32924" w:rsidP="00C32924">
      <w:pPr>
        <w:rPr>
          <w:rFonts w:eastAsiaTheme="minorEastAsia"/>
          <w:b/>
          <w:color w:val="FF00FF"/>
          <w:lang w:val="de-DE"/>
        </w:rPr>
      </w:pPr>
    </w:p>
    <w:p w:rsidR="00C32924" w:rsidRPr="0037213C" w:rsidRDefault="00C32924" w:rsidP="00C32924">
      <w:pPr>
        <w:rPr>
          <w:rFonts w:eastAsiaTheme="minorEastAsia"/>
          <w:b/>
          <w:lang w:val="de-DE"/>
        </w:rPr>
      </w:pPr>
      <w:r w:rsidRPr="0037213C">
        <w:rPr>
          <w:rFonts w:eastAsiaTheme="minorEastAsia"/>
          <w:b/>
          <w:color w:val="FF00FF"/>
          <w:lang w:val="de-DE"/>
        </w:rPr>
        <w:lastRenderedPageBreak/>
        <w:t>Konvention</w:t>
      </w:r>
      <w:r w:rsidRPr="0037213C">
        <w:rPr>
          <w:rFonts w:eastAsiaTheme="minorEastAsia"/>
          <w:b/>
          <w:lang w:val="de-DE"/>
        </w:rPr>
        <w:t xml:space="preserve">     </w:t>
      </w:r>
    </w:p>
    <w:p w:rsidR="00C32924" w:rsidRDefault="002B7ED2" w:rsidP="00C32924">
      <w:pPr>
        <w:pStyle w:val="Listenabsatz"/>
        <w:numPr>
          <w:ilvl w:val="0"/>
          <w:numId w:val="1"/>
        </w:numPr>
        <w:rPr>
          <w:rFonts w:eastAsiaTheme="minorEastAsia"/>
          <w:lang w:val="de-DE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lang w:val="de-DE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de-DE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lang w:val="de-DE"/>
              </w:rPr>
              <m:t>x</m:t>
            </m:r>
          </m:e>
        </m:d>
        <m:r>
          <w:rPr>
            <w:rFonts w:ascii="Cambria Math" w:eastAsiaTheme="minorEastAsia" w:hAnsi="Cambria Math"/>
            <w:lang w:val="de-DE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de-DE"/>
              </w:rPr>
              <m:t>x</m:t>
            </m:r>
          </m:e>
        </m:rad>
      </m:oMath>
    </w:p>
    <w:p w:rsidR="00C32924" w:rsidRPr="00C32924" w:rsidRDefault="00C32924" w:rsidP="00C32924">
      <w:pPr>
        <w:rPr>
          <w:rFonts w:eastAsiaTheme="minorEastAsia"/>
        </w:rPr>
      </w:pPr>
      <w:proofErr w:type="gramStart"/>
      <w:r w:rsidRPr="00C32924">
        <w:rPr>
          <w:rFonts w:eastAsiaTheme="minorEastAsia"/>
        </w:rPr>
        <w:t>f(</w:t>
      </w:r>
      <w:proofErr w:type="gramEnd"/>
      <w:r w:rsidRPr="00C32924">
        <w:rPr>
          <w:rFonts w:eastAsiaTheme="minorEastAsia"/>
        </w:rPr>
        <w:t>x)=</w:t>
      </w:r>
      <m:oMath>
        <m:sSup>
          <m:sSupPr>
            <m:ctrlPr>
              <w:rPr>
                <w:rFonts w:ascii="Cambria Math" w:eastAsiaTheme="minorEastAsia" w:hAnsi="Cambria Math"/>
                <w:i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lang w:val="de-DE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C32924">
        <w:rPr>
          <w:rFonts w:eastAsiaTheme="minorEastAsia"/>
        </w:rPr>
        <w:t xml:space="preserve"> </w:t>
      </w:r>
      <w:r w:rsidRPr="00C32924">
        <w:rPr>
          <w:rFonts w:eastAsiaTheme="minorEastAsia"/>
        </w:rPr>
        <w:tab/>
      </w:r>
      <w:r w:rsidRPr="00C32924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lang w:val="de-DE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lang w:val="de-DE"/>
              </w:rPr>
              <m:t>x</m:t>
            </m:r>
          </m:e>
        </m:d>
        <m:r>
          <w:rPr>
            <w:rFonts w:ascii="Cambria Math" w:eastAsiaTheme="minorEastAsia" w:hAnsi="Cambria Math"/>
          </w:rPr>
          <m:t>=2</m:t>
        </m:r>
        <m:r>
          <w:rPr>
            <w:rFonts w:ascii="Cambria Math" w:eastAsiaTheme="minorEastAsia" w:hAnsi="Cambria Math"/>
            <w:lang w:val="de-DE"/>
          </w:rPr>
          <m:t>x</m:t>
        </m:r>
      </m:oMath>
    </w:p>
    <w:p w:rsidR="00C32924" w:rsidRPr="007E1B6C" w:rsidRDefault="002B7ED2" w:rsidP="00C32924">
      <w:p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lang w:val="de-DE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lang w:val="de-DE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de-DE"/>
              </w:rPr>
              <m:t>x</m:t>
            </m:r>
          </m:e>
        </m:rad>
      </m:oMath>
      <w:r w:rsidR="00C32924" w:rsidRPr="007E1B6C">
        <w:rPr>
          <w:rFonts w:eastAsiaTheme="minorEastAsia"/>
        </w:rPr>
        <w:t xml:space="preserve">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  <w:lang w:val="de-DE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)'</m:t>
        </m:r>
        <m:d>
          <m:dPr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lang w:val="de-DE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de-DE"/>
                  </w:rPr>
                  <m:t>x</m:t>
                </m:r>
              </m:e>
            </m:rad>
          </m:den>
        </m:f>
      </m:oMath>
    </w:p>
    <w:p w:rsidR="00C32924" w:rsidRPr="007E1B6C" w:rsidRDefault="00C32924" w:rsidP="00C32924">
      <w:pPr>
        <w:rPr>
          <w:rFonts w:eastAsiaTheme="minorEastAsia"/>
        </w:rPr>
      </w:pPr>
      <w:proofErr w:type="gramStart"/>
      <w:r w:rsidRPr="007E1B6C">
        <w:rPr>
          <w:rFonts w:eastAsiaTheme="minorEastAsia"/>
        </w:rPr>
        <w:t>P(</w:t>
      </w:r>
      <w:proofErr w:type="gramEnd"/>
      <w:r w:rsidRPr="007E1B6C">
        <w:rPr>
          <w:rFonts w:eastAsiaTheme="minorEastAsia"/>
        </w:rPr>
        <w:t xml:space="preserve">2|4) </w:t>
      </w:r>
      <m:oMath>
        <m:r>
          <w:rPr>
            <w:rFonts w:ascii="Cambria Math" w:eastAsiaTheme="minorEastAsia" w:hAnsi="Cambria Math"/>
          </w:rPr>
          <m:t>→</m:t>
        </m:r>
      </m:oMath>
      <w:r w:rsidRPr="007E1B6C">
        <w:rPr>
          <w:rFonts w:eastAsiaTheme="minorEastAsia"/>
        </w:rPr>
        <w:t xml:space="preserve"> P‘(4|2)</w:t>
      </w:r>
    </w:p>
    <w:p w:rsidR="00C32924" w:rsidRDefault="00C32924" w:rsidP="00C32924">
      <w:pPr>
        <w:rPr>
          <w:rFonts w:eastAsiaTheme="minorEastAsia"/>
        </w:rPr>
      </w:pPr>
      <w:proofErr w:type="gramStart"/>
      <w:r w:rsidRPr="007E1B6C">
        <w:rPr>
          <w:rFonts w:eastAsiaTheme="minorEastAsia"/>
        </w:rPr>
        <w:t>f</w:t>
      </w:r>
      <w:proofErr w:type="gramEnd"/>
      <w:r w:rsidRPr="007E1B6C">
        <w:rPr>
          <w:rFonts w:eastAsiaTheme="minorEastAsia"/>
        </w:rPr>
        <w:t>‘(2)=4</w:t>
      </w:r>
      <w:r w:rsidRPr="007E1B6C">
        <w:rPr>
          <w:rFonts w:eastAsiaTheme="minorEastAsia"/>
        </w:rPr>
        <w:tab/>
      </w:r>
      <w:r w:rsidRPr="007E1B6C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  <w:lang w:val="de-DE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)'</m:t>
        </m:r>
        <m:d>
          <m:dPr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de-DE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de-DE"/>
              </w:rPr>
              <m:t>f'(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de-DE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lang w:val="de-DE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de-DE"/>
                  </w:rPr>
                  <m:t>4</m:t>
                </m:r>
              </m:e>
            </m:d>
            <m:r>
              <w:rPr>
                <w:rFonts w:ascii="Cambria Math" w:eastAsiaTheme="minorEastAsia" w:hAnsi="Cambria Math"/>
                <w:lang w:val="de-DE"/>
              </w:rPr>
              <m:t>)</m:t>
            </m:r>
          </m:den>
        </m:f>
      </m:oMath>
      <w:r w:rsidRPr="007E1B6C">
        <w:rPr>
          <w:rFonts w:eastAsiaTheme="minorEastAsia"/>
        </w:rPr>
        <w:t xml:space="preserve">      </w:t>
      </w:r>
    </w:p>
    <w:p w:rsidR="00C32924" w:rsidRPr="006B6420" w:rsidRDefault="002B7ED2" w:rsidP="00C3292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highlight w:val="yellow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highlight w:val="yellow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highlight w:val="yellow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highlight w:val="yellow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  <w:highlight w:val="yellow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dPr>
            <m:e>
              <m:r>
                <w:rPr>
                  <w:rFonts w:ascii="Cambria Math" w:eastAsiaTheme="minorEastAsia" w:hAnsi="Cambria Math"/>
                  <w:highlight w:val="yellow"/>
                </w:rPr>
                <m:t>x</m:t>
              </m:r>
            </m:e>
          </m:d>
          <m:r>
            <w:rPr>
              <w:rFonts w:ascii="Cambria Math" w:eastAsiaTheme="minorEastAsia" w:hAnsi="Cambria Math"/>
              <w:highlight w:val="yellow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eastAsiaTheme="minorEastAsia" w:hAnsi="Cambria Math"/>
                  <w:highlight w:val="yellow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highlight w:val="yellow"/>
                </w:rPr>
                <m:t>f'(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highlight w:val="yellow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highlight w:val="yellow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highlight w:val="yellow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highlight w:val="yellow"/>
                </w:rPr>
                <m:t>)</m:t>
              </m:r>
            </m:den>
          </m:f>
        </m:oMath>
      </m:oMathPara>
    </w:p>
    <w:p w:rsidR="00C32924" w:rsidRDefault="00C32924" w:rsidP="00C32924">
      <w:pPr>
        <w:pBdr>
          <w:bottom w:val="single" w:sz="12" w:space="1" w:color="auto"/>
        </w:pBdr>
        <w:rPr>
          <w:rFonts w:eastAsiaTheme="minorEastAsia"/>
          <w:lang w:val="de-DE"/>
        </w:rPr>
      </w:pPr>
      <w:r w:rsidRPr="000F2C2B">
        <w:rPr>
          <w:rFonts w:eastAsiaTheme="minorEastAsia"/>
          <w:lang w:val="de-DE"/>
        </w:rPr>
        <w:sym w:font="Wingdings" w:char="F0E8"/>
      </w:r>
      <w:r w:rsidRPr="006B6420">
        <w:rPr>
          <w:rFonts w:eastAsiaTheme="minorEastAsia"/>
          <w:lang w:val="de-DE"/>
        </w:rPr>
        <w:t>Die Ableitung der Umke</w:t>
      </w:r>
      <w:r>
        <w:rPr>
          <w:rFonts w:eastAsiaTheme="minorEastAsia"/>
          <w:lang w:val="de-DE"/>
        </w:rPr>
        <w:t>h</w:t>
      </w:r>
      <w:r w:rsidRPr="006B6420">
        <w:rPr>
          <w:rFonts w:eastAsiaTheme="minorEastAsia"/>
          <w:lang w:val="de-DE"/>
        </w:rPr>
        <w:t xml:space="preserve">rfunktion an der Stelle x </w:t>
      </w:r>
      <w:r>
        <w:rPr>
          <w:rFonts w:eastAsiaTheme="minorEastAsia"/>
          <w:lang w:val="de-DE"/>
        </w:rPr>
        <w:t>ist der Kehrwert der Ableitung der Funktion an der Stelle x.</w:t>
      </w:r>
    </w:p>
    <w:p w:rsidR="00C32924" w:rsidRDefault="00C32924" w:rsidP="00C32924">
      <w:pPr>
        <w:pBdr>
          <w:bottom w:val="single" w:sz="12" w:space="1" w:color="auto"/>
        </w:pBdr>
        <w:rPr>
          <w:rFonts w:eastAsiaTheme="minorEastAsia"/>
          <w:lang w:val="de-DE"/>
        </w:rPr>
      </w:pPr>
    </w:p>
    <w:p w:rsidR="00C32924" w:rsidRPr="00916EB9" w:rsidRDefault="00C32924" w:rsidP="00C32924">
      <w:pPr>
        <w:rPr>
          <w:rFonts w:eastAsiaTheme="minorEastAsia"/>
          <w:sz w:val="24"/>
          <w:u w:val="single"/>
        </w:rPr>
      </w:pPr>
      <w:proofErr w:type="spellStart"/>
      <w:r w:rsidRPr="00916EB9">
        <w:rPr>
          <w:rFonts w:eastAsiaTheme="minorEastAsia"/>
          <w:sz w:val="24"/>
          <w:u w:val="single"/>
        </w:rPr>
        <w:t>Bsp</w:t>
      </w:r>
      <w:proofErr w:type="spellEnd"/>
      <w:r w:rsidRPr="00916EB9">
        <w:rPr>
          <w:rFonts w:eastAsiaTheme="minorEastAsia"/>
          <w:sz w:val="24"/>
          <w:u w:val="single"/>
        </w:rPr>
        <w:t>. 3:</w:t>
      </w:r>
    </w:p>
    <w:p w:rsidR="00C32924" w:rsidRDefault="00C32924" w:rsidP="00C32924">
      <w:pPr>
        <w:rPr>
          <w:rFonts w:eastAsiaTheme="minorEastAsia"/>
        </w:rPr>
      </w:pPr>
      <w:proofErr w:type="gramStart"/>
      <w:r w:rsidRPr="00AD5BED">
        <w:rPr>
          <w:rFonts w:eastAsiaTheme="minorEastAsia"/>
        </w:rPr>
        <w:t>f(</w:t>
      </w:r>
      <w:proofErr w:type="gramEnd"/>
      <w:r w:rsidRPr="00AD5BED">
        <w:rPr>
          <w:rFonts w:eastAsiaTheme="minorEastAsia"/>
        </w:rPr>
        <w:t>x)=</w:t>
      </w:r>
      <m:oMath>
        <m:sSup>
          <m:sSupPr>
            <m:ctrlPr>
              <w:rPr>
                <w:rFonts w:ascii="Cambria Math" w:eastAsiaTheme="minorEastAsia" w:hAnsi="Cambria Math"/>
                <w:i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lang w:val="de-DE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de-DE"/>
              </w:rPr>
              <m:t>x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de-DE"/>
          </w:rPr>
          <m:t>y</m:t>
        </m:r>
        <m:r>
          <w:rPr>
            <w:rFonts w:ascii="Cambria Math" w:eastAsiaTheme="minorEastAsia" w:hAnsi="Cambria Math"/>
          </w:rPr>
          <m:t xml:space="preserve"> </m:t>
        </m:r>
      </m:oMath>
      <w:r w:rsidRPr="00AD5BED"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→</m:t>
        </m:r>
      </m:oMath>
      <w:r w:rsidRPr="00AD5BE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lang w:val="de-DE"/>
          </w:rPr>
          <m:t>x</m:t>
        </m:r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(y)</m:t>
        </m:r>
      </m:oMath>
      <w:r>
        <w:rPr>
          <w:rFonts w:eastAsiaTheme="minorEastAsia"/>
        </w:rPr>
        <w:t xml:space="preserve"> </w:t>
      </w:r>
    </w:p>
    <w:p w:rsidR="00C32924" w:rsidRPr="00C32924" w:rsidRDefault="00C32924" w:rsidP="00C32924">
      <w:pPr>
        <w:ind w:left="360"/>
        <w:rPr>
          <w:rFonts w:eastAsiaTheme="minorEastAsia"/>
          <w:lang w:val="de-DE"/>
        </w:rPr>
      </w:pPr>
      <w:r w:rsidRPr="000F2C2B">
        <w:rPr>
          <w:rFonts w:eastAsiaTheme="minorEastAsia"/>
        </w:rPr>
        <w:sym w:font="Wingdings" w:char="F0E0"/>
      </w:r>
      <w:r w:rsidRPr="00C32924">
        <w:rPr>
          <w:rFonts w:eastAsiaTheme="minorEastAsia"/>
          <w:lang w:val="de-DE"/>
        </w:rPr>
        <w:t>umkehrbar</w:t>
      </w:r>
      <w:r w:rsidR="002B7ED2">
        <w:rPr>
          <w:rFonts w:eastAsiaTheme="minorEastAsia"/>
          <w:lang w:val="de-DE"/>
        </w:rPr>
        <w:t>, da f monoton wachsend</w:t>
      </w:r>
      <w:bookmarkStart w:id="0" w:name="_GoBack"/>
      <w:bookmarkEnd w:id="0"/>
    </w:p>
    <w:p w:rsidR="00C32924" w:rsidRPr="00C32924" w:rsidRDefault="00C32924" w:rsidP="00C32924">
      <w:pPr>
        <w:rPr>
          <w:rFonts w:eastAsiaTheme="minorEastAsia"/>
          <w:lang w:val="de-DE"/>
        </w:rPr>
      </w:pPr>
      <w:r w:rsidRPr="00C32924">
        <w:rPr>
          <w:rFonts w:eastAsiaTheme="minorEastAsia"/>
          <w:b/>
          <w:color w:val="FF00FF"/>
          <w:lang w:val="de-DE"/>
        </w:rPr>
        <w:t>K.:</w:t>
      </w:r>
      <w:r w:rsidRPr="00C32924">
        <w:rPr>
          <w:rFonts w:eastAsiaTheme="minorEastAsia"/>
          <w:color w:val="FF00FF"/>
          <w:lang w:val="de-DE"/>
        </w:rPr>
        <w:t xml:space="preserve"> </w:t>
      </w:r>
      <w:r w:rsidRPr="00C32924">
        <w:rPr>
          <w:rFonts w:eastAsiaTheme="minorEastAsia"/>
          <w:lang w:val="de-DE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de-DE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de-DE"/>
          </w:rPr>
          <m:t>=</m:t>
        </m:r>
        <m:r>
          <m:rPr>
            <m:sty m:val="p"/>
          </m:rPr>
          <w:rPr>
            <w:rFonts w:ascii="Cambria Math" w:eastAsiaTheme="minorEastAsia" w:hAnsi="Cambria Math"/>
            <w:lang w:val="de-DE"/>
          </w:rPr>
          <m:t>ln⁡</m:t>
        </m:r>
        <m:r>
          <w:rPr>
            <w:rFonts w:ascii="Cambria Math" w:eastAsiaTheme="minorEastAsia" w:hAnsi="Cambria Math"/>
            <w:lang w:val="de-DE"/>
          </w:rPr>
          <m:t>(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de-DE"/>
          </w:rPr>
          <m:t>)</m:t>
        </m:r>
      </m:oMath>
    </w:p>
    <w:p w:rsidR="00C32924" w:rsidRPr="00C32924" w:rsidRDefault="002B7ED2" w:rsidP="00C32924">
      <w:pPr>
        <w:rPr>
          <w:rFonts w:eastAsiaTheme="minorEastAsia"/>
          <w:lang w:val="de-DE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DE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lang w:val="de-DE"/>
              </w:rPr>
              <m:t>'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de-DE"/>
                  </w:rPr>
                  <m:t>x</m:t>
                </m:r>
              </m:e>
            </m:d>
          </m:sup>
        </m:sSup>
        <m:r>
          <w:rPr>
            <w:rFonts w:ascii="Cambria Math" w:eastAsiaTheme="minorEastAsia" w:hAnsi="Cambria Math"/>
            <w:lang w:val="de-DE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  <w:lang w:val="de-DE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de-DE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lang w:val="de-DE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DE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x</m:t>
                    </m:r>
                  </m:e>
                </m:d>
              </m:e>
            </m:d>
          </m:den>
        </m:f>
        <m:r>
          <w:rPr>
            <w:rFonts w:ascii="Cambria Math" w:eastAsiaTheme="minorEastAsia" w:hAnsi="Cambria Math"/>
            <w:lang w:val="de-DE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  <w:lang w:val="de-DE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de-DE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DE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DE"/>
                  </w:rPr>
                  <m:t>(x)</m:t>
                </m:r>
              </m:sup>
            </m:sSup>
          </m:den>
        </m:f>
        <m:r>
          <w:rPr>
            <w:rFonts w:ascii="Cambria Math" w:eastAsiaTheme="minorEastAsia" w:hAnsi="Cambria Math"/>
            <w:lang w:val="de-DE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  <w:lang w:val="de-DE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de-DE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de-DE"/>
                  </w:rPr>
                  <m:t>ln⁡</m:t>
                </m:r>
                <m:r>
                  <w:rPr>
                    <w:rFonts w:ascii="Cambria Math" w:eastAsiaTheme="minorEastAsia" w:hAnsi="Cambria Math"/>
                    <w:lang w:val="de-DE"/>
                  </w:rPr>
                  <m:t>(x)</m:t>
                </m:r>
              </m:sup>
            </m:sSup>
          </m:den>
        </m:f>
        <m:r>
          <w:rPr>
            <w:rFonts w:ascii="Cambria Math" w:eastAsiaTheme="minorEastAsia" w:hAnsi="Cambria Math"/>
            <w:lang w:val="de-DE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  <w:lang w:val="de-DE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de-DE"/>
              </w:rPr>
              <m:t>x</m:t>
            </m:r>
          </m:den>
        </m:f>
      </m:oMath>
      <w:r w:rsidR="00C32924" w:rsidRPr="00C32924">
        <w:rPr>
          <w:rFonts w:eastAsiaTheme="minorEastAsia"/>
          <w:lang w:val="de-DE"/>
        </w:rPr>
        <w:t xml:space="preserve">             </w:t>
      </w:r>
    </w:p>
    <w:p w:rsidR="00C32924" w:rsidRPr="00F712F1" w:rsidRDefault="00C32924" w:rsidP="00C32924">
      <w:pPr>
        <w:spacing w:after="0"/>
        <w:rPr>
          <w:rFonts w:eastAsiaTheme="minorEastAsia"/>
          <w:highlight w:val="yellow"/>
        </w:rPr>
      </w:pPr>
      <m:oMathPara>
        <m:oMath>
          <m:r>
            <w:rPr>
              <w:rFonts w:ascii="Cambria Math" w:eastAsiaTheme="minorEastAsia" w:hAnsi="Cambria Math"/>
              <w:highlight w:val="yellow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dPr>
            <m:e>
              <m:r>
                <w:rPr>
                  <w:rFonts w:ascii="Cambria Math" w:eastAsiaTheme="minorEastAsia" w:hAnsi="Cambria Math"/>
                  <w:highlight w:val="yellow"/>
                </w:rPr>
                <m:t>x</m:t>
              </m:r>
            </m:e>
          </m:d>
          <m:r>
            <w:rPr>
              <w:rFonts w:ascii="Cambria Math" w:eastAsiaTheme="minorEastAsia" w:hAnsi="Cambria Math"/>
              <w:highlight w:val="yellow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highlight w:val="yellow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highlight w:val="yellow"/>
                </w:rPr>
                <m:t>ln</m:t>
              </m: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highlight w:val="yellow"/>
                    </w:rPr>
                    <m:t>x</m:t>
                  </m:r>
                </m:e>
              </m:d>
            </m:e>
          </m:func>
        </m:oMath>
      </m:oMathPara>
    </w:p>
    <w:p w:rsidR="00C32924" w:rsidRPr="00F712F1" w:rsidRDefault="002B7ED2" w:rsidP="00C32924">
      <w:pPr>
        <w:spacing w:after="0"/>
        <w:rPr>
          <w:rFonts w:eastAsiaTheme="minorEastAsia"/>
          <w:highlight w:val="yellow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sSupPr>
            <m:e>
              <m:r>
                <w:rPr>
                  <w:rFonts w:ascii="Cambria Math" w:eastAsiaTheme="minorEastAsia" w:hAnsi="Cambria Math"/>
                  <w:highlight w:val="yellow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  <w:highlight w:val="yellow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dPr>
            <m:e>
              <m:r>
                <w:rPr>
                  <w:rFonts w:ascii="Cambria Math" w:eastAsiaTheme="minorEastAsia" w:hAnsi="Cambria Math"/>
                  <w:highlight w:val="yellow"/>
                </w:rPr>
                <m:t>x</m:t>
              </m:r>
            </m:e>
          </m:d>
          <m:r>
            <w:rPr>
              <w:rFonts w:ascii="Cambria Math" w:eastAsiaTheme="minorEastAsia" w:hAnsi="Cambria Math"/>
              <w:highlight w:val="yellow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eastAsiaTheme="minorEastAsia" w:hAnsi="Cambria Math"/>
                  <w:highlight w:val="yellow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highlight w:val="yellow"/>
                </w:rPr>
                <m:t>x</m:t>
              </m:r>
            </m:den>
          </m:f>
        </m:oMath>
      </m:oMathPara>
    </w:p>
    <w:p w:rsidR="00C32924" w:rsidRPr="006F1787" w:rsidRDefault="002B7ED2" w:rsidP="00C32924">
      <w:pPr>
        <w:rPr>
          <w:rFonts w:eastAsiaTheme="minorEastAsia"/>
          <w:strike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highlight w:val="yellow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highlight w:val="yellow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highlight w:val="yellow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  <w:highlight w:val="yellow"/>
                </w:rPr>
                <m:t>dx=</m:t>
              </m:r>
              <m:func>
                <m:funcPr>
                  <m:ctrlPr>
                    <w:rPr>
                      <w:rFonts w:ascii="Cambria Math" w:eastAsiaTheme="minorEastAsia" w:hAnsi="Cambria Math"/>
                      <w:highlight w:val="yellow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highlight w:val="yellow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highlight w:val="yellow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highlight w:val="yellow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highlight w:val="yellow"/>
                </w:rPr>
                <m:t>+c</m:t>
              </m:r>
            </m:e>
          </m:nary>
        </m:oMath>
      </m:oMathPara>
    </w:p>
    <w:p w:rsidR="00C32924" w:rsidRPr="006F1787" w:rsidRDefault="00C32924" w:rsidP="00C32924">
      <w:pPr>
        <w:rPr>
          <w:rFonts w:eastAsiaTheme="minorEastAsia"/>
          <w:strike/>
        </w:rPr>
      </w:pPr>
      <w:r>
        <w:rPr>
          <w:rFonts w:eastAsiaTheme="minorEastAsia"/>
          <w:strike/>
          <w:noProof/>
        </w:rPr>
        <w:drawing>
          <wp:anchor distT="0" distB="0" distL="114300" distR="114300" simplePos="0" relativeHeight="251661312" behindDoc="1" locked="0" layoutInCell="1" allowOverlap="1" wp14:anchorId="1E900665" wp14:editId="16520DC3">
            <wp:simplePos x="0" y="0"/>
            <wp:positionH relativeFrom="column">
              <wp:posOffset>-91440</wp:posOffset>
            </wp:positionH>
            <wp:positionV relativeFrom="paragraph">
              <wp:posOffset>38735</wp:posOffset>
            </wp:positionV>
            <wp:extent cx="2463165" cy="2240280"/>
            <wp:effectExtent l="0" t="0" r="0" b="7620"/>
            <wp:wrapTight wrapText="bothSides">
              <wp:wrapPolygon edited="0">
                <wp:start x="0" y="0"/>
                <wp:lineTo x="0" y="21490"/>
                <wp:lineTo x="21383" y="21490"/>
                <wp:lineTo x="21383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leitung ln(x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924" w:rsidRDefault="00C32924" w:rsidP="00C32924">
      <w:pPr>
        <w:rPr>
          <w:rFonts w:eastAsiaTheme="minorEastAsia"/>
        </w:rPr>
      </w:pPr>
    </w:p>
    <w:p w:rsidR="00C32924" w:rsidRDefault="00C32924" w:rsidP="00C32924">
      <w:pPr>
        <w:pStyle w:val="Listenabsatz"/>
        <w:numPr>
          <w:ilvl w:val="0"/>
          <w:numId w:val="1"/>
        </w:numPr>
        <w:rPr>
          <w:rFonts w:eastAsiaTheme="minorEastAsia"/>
          <w:lang w:val="de-DE"/>
        </w:rPr>
      </w:pPr>
      <w:r>
        <w:rPr>
          <w:rFonts w:eastAsiaTheme="minorEastAsia"/>
          <w:lang w:val="de-DE"/>
        </w:rPr>
        <w:t>f(x)=</w:t>
      </w:r>
      <w:proofErr w:type="spellStart"/>
      <w:r>
        <w:rPr>
          <w:rFonts w:eastAsiaTheme="minorEastAsia"/>
          <w:lang w:val="de-DE"/>
        </w:rPr>
        <w:t>ln</w:t>
      </w:r>
      <w:proofErr w:type="spellEnd"/>
      <w:r>
        <w:rPr>
          <w:rFonts w:eastAsiaTheme="minorEastAsia"/>
          <w:lang w:val="de-DE"/>
        </w:rPr>
        <w:t xml:space="preserve">(x)  streng monoton wachsend  </w:t>
      </w:r>
      <w:r w:rsidRPr="006F1787">
        <w:rPr>
          <w:rFonts w:eastAsiaTheme="minorEastAsia"/>
          <w:lang w:val="de-DE"/>
        </w:rPr>
        <w:sym w:font="Wingdings" w:char="F0E0"/>
      </w:r>
      <w:r>
        <w:rPr>
          <w:rFonts w:eastAsiaTheme="minorEastAsia"/>
          <w:lang w:val="de-DE"/>
        </w:rPr>
        <w:t xml:space="preserve"> f‘(x)&gt;0</w:t>
      </w:r>
    </w:p>
    <w:p w:rsidR="00C32924" w:rsidRDefault="00C32924" w:rsidP="00C32924">
      <w:pPr>
        <w:pStyle w:val="Listenabsatz"/>
        <w:numPr>
          <w:ilvl w:val="0"/>
          <w:numId w:val="1"/>
        </w:numPr>
        <w:rPr>
          <w:rFonts w:eastAsiaTheme="minorEastAsia"/>
          <w:lang w:val="de-DE"/>
        </w:rPr>
      </w:pPr>
      <w:r>
        <w:rPr>
          <w:rFonts w:eastAsiaTheme="minorEastAsia"/>
          <w:lang w:val="de-DE"/>
        </w:rPr>
        <w:t>Der Graf von f wächst für kleine x sehr stark, deshalb hat die         Ableitung sehr große Werte.</w:t>
      </w:r>
    </w:p>
    <w:p w:rsidR="00C32924" w:rsidRPr="006F1787" w:rsidRDefault="00C32924" w:rsidP="00C32924">
      <w:pPr>
        <w:pStyle w:val="Listenabsatz"/>
        <w:numPr>
          <w:ilvl w:val="0"/>
          <w:numId w:val="1"/>
        </w:numPr>
        <w:rPr>
          <w:rFonts w:eastAsiaTheme="minorEastAsia"/>
          <w:lang w:val="de-DE"/>
        </w:rPr>
      </w:pPr>
      <w:r>
        <w:rPr>
          <w:rFonts w:eastAsiaTheme="minorEastAsia"/>
          <w:lang w:val="de-DE"/>
        </w:rPr>
        <w:t xml:space="preserve">Für große x wird die Steigung des </w:t>
      </w:r>
      <w:proofErr w:type="spellStart"/>
      <w:r>
        <w:rPr>
          <w:rFonts w:eastAsiaTheme="minorEastAsia"/>
          <w:lang w:val="de-DE"/>
        </w:rPr>
        <w:t>ln</w:t>
      </w:r>
      <w:proofErr w:type="spellEnd"/>
      <w:r>
        <w:rPr>
          <w:rFonts w:eastAsiaTheme="minorEastAsia"/>
          <w:lang w:val="de-DE"/>
        </w:rPr>
        <w:t xml:space="preserve"> immer kleiner, d.h. die Ableitung geht gegen 0.</w:t>
      </w:r>
    </w:p>
    <w:p w:rsidR="00C32924" w:rsidRDefault="00C32924" w:rsidP="00C32924">
      <w:pPr>
        <w:pStyle w:val="Listenabsatz"/>
        <w:rPr>
          <w:rFonts w:eastAsiaTheme="minorEastAsia"/>
          <w:lang w:val="de-DE"/>
        </w:rPr>
      </w:pPr>
    </w:p>
    <w:p w:rsidR="00C32924" w:rsidRPr="006F1787" w:rsidRDefault="00C32924" w:rsidP="00C32924">
      <w:pPr>
        <w:rPr>
          <w:rFonts w:eastAsiaTheme="minorEastAsia"/>
          <w:lang w:val="de-DE"/>
        </w:rPr>
      </w:pPr>
    </w:p>
    <w:p w:rsidR="00C32924" w:rsidRPr="006F1787" w:rsidRDefault="00C32924" w:rsidP="00C32924">
      <w:pPr>
        <w:rPr>
          <w:rFonts w:eastAsiaTheme="minorEastAsia"/>
          <w:lang w:val="de-DE"/>
        </w:rPr>
      </w:pPr>
    </w:p>
    <w:p w:rsidR="00F0468E" w:rsidRPr="00C32924" w:rsidRDefault="00C32924" w:rsidP="00C32924">
      <w:pPr>
        <w:jc w:val="center"/>
        <w:rPr>
          <w:rFonts w:eastAsiaTheme="minorEastAsia"/>
          <w:lang w:val="de-DE"/>
          <w14:textOutline w14:w="9525" w14:cap="rnd" w14:cmpd="sng" w14:algn="ctr">
            <w14:solidFill>
              <w14:srgbClr w14:val="008000"/>
            </w14:solidFill>
            <w14:prstDash w14:val="solid"/>
            <w14:bevel/>
          </w14:textOutline>
        </w:rPr>
      </w:pPr>
      <w:r w:rsidRPr="00402126">
        <w:rPr>
          <w:rFonts w:eastAsiaTheme="minorEastAsia"/>
          <w:lang w:val="de-DE"/>
          <w14:textOutline w14:w="9525" w14:cap="rnd" w14:cmpd="sng" w14:algn="ctr">
            <w14:solidFill>
              <w14:srgbClr w14:val="008000"/>
            </w14:solidFill>
            <w14:prstDash w14:val="solid"/>
            <w14:bevel/>
          </w14:textOutline>
        </w:rPr>
        <w:t>ALLEN FROHE WEIHNACHTEN UND EINEN GUTEN RUTSCH INS NEUE JAHR!!!</w:t>
      </w:r>
    </w:p>
    <w:sectPr w:rsidR="00F0468E" w:rsidRPr="00C32924" w:rsidSect="00C3292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F2542"/>
    <w:multiLevelType w:val="hybridMultilevel"/>
    <w:tmpl w:val="5DEEF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24"/>
    <w:rsid w:val="002B7ED2"/>
    <w:rsid w:val="003059A1"/>
    <w:rsid w:val="00C32924"/>
    <w:rsid w:val="00F0468E"/>
    <w:rsid w:val="00F2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29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292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2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29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292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2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cp:lastPrinted>2013-12-23T09:18:00Z</cp:lastPrinted>
  <dcterms:created xsi:type="dcterms:W3CDTF">2013-12-23T09:18:00Z</dcterms:created>
  <dcterms:modified xsi:type="dcterms:W3CDTF">2014-01-21T16:42:00Z</dcterms:modified>
</cp:coreProperties>
</file>